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1B7" w:rsidRDefault="000471B7" w:rsidP="005120D1">
      <w:pPr>
        <w:spacing w:line="480" w:lineRule="auto"/>
        <w:rPr>
          <w:rFonts w:ascii="Times New Roman" w:hAnsi="Times New Roman" w:cs="Times New Roman"/>
          <w:sz w:val="24"/>
          <w:szCs w:val="24"/>
        </w:rPr>
      </w:pPr>
    </w:p>
    <w:p w:rsidR="000471B7" w:rsidRDefault="000471B7" w:rsidP="005120D1">
      <w:pPr>
        <w:spacing w:line="480" w:lineRule="auto"/>
        <w:rPr>
          <w:rFonts w:ascii="Times New Roman" w:hAnsi="Times New Roman" w:cs="Times New Roman"/>
          <w:sz w:val="24"/>
          <w:szCs w:val="24"/>
        </w:rPr>
      </w:pPr>
    </w:p>
    <w:p w:rsidR="000471B7" w:rsidRDefault="000471B7" w:rsidP="005120D1">
      <w:pPr>
        <w:spacing w:line="480" w:lineRule="auto"/>
        <w:rPr>
          <w:rFonts w:ascii="Times New Roman" w:hAnsi="Times New Roman" w:cs="Times New Roman"/>
          <w:sz w:val="24"/>
          <w:szCs w:val="24"/>
        </w:rPr>
      </w:pPr>
    </w:p>
    <w:p w:rsidR="000471B7" w:rsidRDefault="000471B7" w:rsidP="005120D1">
      <w:pPr>
        <w:spacing w:line="480" w:lineRule="auto"/>
        <w:rPr>
          <w:rFonts w:ascii="Times New Roman" w:hAnsi="Times New Roman" w:cs="Times New Roman"/>
          <w:sz w:val="24"/>
          <w:szCs w:val="24"/>
        </w:rPr>
      </w:pPr>
    </w:p>
    <w:p w:rsidR="000471B7" w:rsidRDefault="000471B7" w:rsidP="005120D1">
      <w:pPr>
        <w:spacing w:line="480" w:lineRule="auto"/>
        <w:rPr>
          <w:rFonts w:ascii="Times New Roman" w:hAnsi="Times New Roman" w:cs="Times New Roman"/>
          <w:sz w:val="24"/>
          <w:szCs w:val="24"/>
        </w:rPr>
      </w:pPr>
    </w:p>
    <w:p w:rsidR="000471B7" w:rsidRDefault="000471B7" w:rsidP="005120D1">
      <w:pPr>
        <w:spacing w:line="480" w:lineRule="auto"/>
        <w:rPr>
          <w:rFonts w:ascii="Times New Roman" w:hAnsi="Times New Roman" w:cs="Times New Roman"/>
          <w:sz w:val="24"/>
          <w:szCs w:val="24"/>
        </w:rPr>
      </w:pPr>
    </w:p>
    <w:p w:rsidR="000471B7" w:rsidRDefault="000471B7" w:rsidP="000471B7">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PROMOTION</w:t>
      </w:r>
    </w:p>
    <w:p w:rsidR="000471B7" w:rsidRDefault="000471B7" w:rsidP="000471B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0471B7" w:rsidRDefault="000471B7" w:rsidP="000471B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0471B7" w:rsidRDefault="000471B7" w:rsidP="000471B7">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0471B7" w:rsidRDefault="000471B7" w:rsidP="000471B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471B7" w:rsidRDefault="000471B7" w:rsidP="005120D1">
      <w:pPr>
        <w:spacing w:line="480" w:lineRule="auto"/>
        <w:rPr>
          <w:rFonts w:ascii="Times New Roman" w:hAnsi="Times New Roman" w:cs="Times New Roman"/>
          <w:sz w:val="24"/>
          <w:szCs w:val="24"/>
        </w:rPr>
      </w:pPr>
    </w:p>
    <w:p w:rsidR="000471B7" w:rsidRDefault="000471B7" w:rsidP="005120D1">
      <w:pPr>
        <w:spacing w:line="480" w:lineRule="auto"/>
        <w:rPr>
          <w:rFonts w:ascii="Times New Roman" w:hAnsi="Times New Roman" w:cs="Times New Roman"/>
          <w:sz w:val="24"/>
          <w:szCs w:val="24"/>
        </w:rPr>
      </w:pPr>
    </w:p>
    <w:p w:rsidR="000471B7" w:rsidRDefault="000471B7" w:rsidP="005120D1">
      <w:pPr>
        <w:spacing w:line="480" w:lineRule="auto"/>
        <w:rPr>
          <w:rFonts w:ascii="Times New Roman" w:hAnsi="Times New Roman" w:cs="Times New Roman"/>
          <w:sz w:val="24"/>
          <w:szCs w:val="24"/>
        </w:rPr>
      </w:pPr>
    </w:p>
    <w:p w:rsidR="000471B7" w:rsidRDefault="000471B7" w:rsidP="005120D1">
      <w:pPr>
        <w:spacing w:line="480" w:lineRule="auto"/>
        <w:rPr>
          <w:rFonts w:ascii="Times New Roman" w:hAnsi="Times New Roman" w:cs="Times New Roman"/>
          <w:sz w:val="24"/>
          <w:szCs w:val="24"/>
        </w:rPr>
      </w:pPr>
    </w:p>
    <w:p w:rsidR="000471B7" w:rsidRDefault="000471B7" w:rsidP="005120D1">
      <w:pPr>
        <w:spacing w:line="480" w:lineRule="auto"/>
        <w:rPr>
          <w:rFonts w:ascii="Times New Roman" w:hAnsi="Times New Roman" w:cs="Times New Roman"/>
          <w:sz w:val="24"/>
          <w:szCs w:val="24"/>
        </w:rPr>
      </w:pPr>
    </w:p>
    <w:p w:rsidR="000471B7" w:rsidRDefault="000471B7" w:rsidP="005120D1">
      <w:pPr>
        <w:spacing w:line="480" w:lineRule="auto"/>
        <w:rPr>
          <w:rFonts w:ascii="Times New Roman" w:hAnsi="Times New Roman" w:cs="Times New Roman"/>
          <w:sz w:val="24"/>
          <w:szCs w:val="24"/>
        </w:rPr>
      </w:pPr>
    </w:p>
    <w:p w:rsidR="005473CE" w:rsidRDefault="005473CE" w:rsidP="00224578">
      <w:pPr>
        <w:spacing w:line="480" w:lineRule="auto"/>
        <w:rPr>
          <w:rFonts w:ascii="Times New Roman" w:hAnsi="Times New Roman" w:cs="Times New Roman"/>
          <w:sz w:val="24"/>
          <w:szCs w:val="24"/>
        </w:rPr>
      </w:pPr>
    </w:p>
    <w:p w:rsidR="00224578" w:rsidRPr="00224578" w:rsidRDefault="00224578" w:rsidP="00224578">
      <w:pPr>
        <w:spacing w:line="480" w:lineRule="auto"/>
        <w:rPr>
          <w:rFonts w:ascii="Times New Roman" w:hAnsi="Times New Roman" w:cs="Times New Roman"/>
          <w:sz w:val="24"/>
          <w:szCs w:val="24"/>
        </w:rPr>
      </w:pPr>
      <w:r w:rsidRPr="00224578">
        <w:rPr>
          <w:rFonts w:ascii="Times New Roman" w:hAnsi="Times New Roman" w:cs="Times New Roman"/>
          <w:sz w:val="24"/>
          <w:szCs w:val="24"/>
        </w:rPr>
        <w:lastRenderedPageBreak/>
        <w:t xml:space="preserve">Health promotion is relevant in the contemporary society in addressing health problems in the community. The reason why I choose this topic is that community health is an essential aspect of </w:t>
      </w:r>
      <w:proofErr w:type="gramStart"/>
      <w:r w:rsidRPr="00224578">
        <w:rPr>
          <w:rFonts w:ascii="Times New Roman" w:hAnsi="Times New Roman" w:cs="Times New Roman"/>
          <w:sz w:val="24"/>
          <w:szCs w:val="24"/>
        </w:rPr>
        <w:t>combating the most prevalent diseases affecting people in the society.</w:t>
      </w:r>
      <w:proofErr w:type="gramEnd"/>
      <w:r w:rsidRPr="00224578">
        <w:rPr>
          <w:rFonts w:ascii="Times New Roman" w:hAnsi="Times New Roman" w:cs="Times New Roman"/>
          <w:sz w:val="24"/>
          <w:szCs w:val="24"/>
        </w:rPr>
        <w:t xml:space="preserve"> Experts advise nurses who are working towards their master's degree in nursing to do their research in their role as a nurse in sharing valuable information on disease prevention and healthy living to patients and the members of the society (Grove</w:t>
      </w:r>
      <w:r w:rsidR="00632E1A">
        <w:rPr>
          <w:rFonts w:ascii="Times New Roman" w:hAnsi="Times New Roman" w:cs="Times New Roman"/>
          <w:sz w:val="24"/>
          <w:szCs w:val="24"/>
        </w:rPr>
        <w:t>, 2015</w:t>
      </w:r>
      <w:r w:rsidRPr="00224578">
        <w:rPr>
          <w:rFonts w:ascii="Times New Roman" w:hAnsi="Times New Roman" w:cs="Times New Roman"/>
          <w:sz w:val="24"/>
          <w:szCs w:val="24"/>
        </w:rPr>
        <w:t>). Through this research, nurses can share their knowledge about diseases and how to protect vulnerable people from such diseases. When patients in the community understand the risks of certain lifestyle choices, they get the knowledge to start making changes in the way of living. Nurses can also help in the secondary prevention of diseases in health promotion. Secondary prevention focuses on a specific patient instead of a group of individuals in the society. If a nurse discovers that an individual patient is suffering from a disease, secondary prevention plays a role in limiting the spread of the disease to other members of the community and also focuses on checking the risk of infection. By focusing on these areas, the nurse can develop a prevention method to focus on more specific concerns especially if he/she lives in an area experiencing high rates I obesity, drug and a</w:t>
      </w:r>
      <w:r w:rsidR="005473CE">
        <w:rPr>
          <w:rFonts w:ascii="Times New Roman" w:hAnsi="Times New Roman" w:cs="Times New Roman"/>
          <w:sz w:val="24"/>
          <w:szCs w:val="24"/>
        </w:rPr>
        <w:t>lcohol abuse, poor nutrition</w:t>
      </w:r>
      <w:r w:rsidRPr="00224578">
        <w:rPr>
          <w:rFonts w:ascii="Times New Roman" w:hAnsi="Times New Roman" w:cs="Times New Roman"/>
          <w:sz w:val="24"/>
          <w:szCs w:val="24"/>
        </w:rPr>
        <w:t xml:space="preserve">. </w:t>
      </w:r>
    </w:p>
    <w:p w:rsidR="00224578" w:rsidRPr="00C007F5" w:rsidRDefault="00224578" w:rsidP="00224578">
      <w:pPr>
        <w:spacing w:line="480" w:lineRule="auto"/>
        <w:rPr>
          <w:rFonts w:ascii="Times New Roman" w:hAnsi="Times New Roman" w:cs="Times New Roman"/>
          <w:sz w:val="24"/>
          <w:szCs w:val="24"/>
        </w:rPr>
      </w:pPr>
      <w:r w:rsidRPr="00224578">
        <w:rPr>
          <w:rFonts w:ascii="Times New Roman" w:hAnsi="Times New Roman" w:cs="Times New Roman"/>
          <w:sz w:val="24"/>
          <w:szCs w:val="24"/>
        </w:rPr>
        <w:t>By prioritizing in this area, nurses can help in offering follow up and support programs to members of the community (Grove</w:t>
      </w:r>
      <w:r w:rsidR="00632E1A">
        <w:rPr>
          <w:rFonts w:ascii="Times New Roman" w:hAnsi="Times New Roman" w:cs="Times New Roman"/>
          <w:sz w:val="24"/>
          <w:szCs w:val="24"/>
        </w:rPr>
        <w:t>, 2015</w:t>
      </w:r>
      <w:r w:rsidRPr="00224578">
        <w:rPr>
          <w:rFonts w:ascii="Times New Roman" w:hAnsi="Times New Roman" w:cs="Times New Roman"/>
          <w:sz w:val="24"/>
          <w:szCs w:val="24"/>
        </w:rPr>
        <w:t xml:space="preserve">). Patients who are making changes in their lifestyle to improve their health and reduce the risk of contracting diseases often need support and motivation. Nurses can use this platform to help in providing support and serve as a resource in the journey of positive health outcomes for these patients. Without support systems in the community, these patients can develop poor health habits and also develop critical health </w:t>
      </w:r>
      <w:r w:rsidRPr="00224578">
        <w:rPr>
          <w:rFonts w:ascii="Times New Roman" w:hAnsi="Times New Roman" w:cs="Times New Roman"/>
          <w:sz w:val="24"/>
          <w:szCs w:val="24"/>
        </w:rPr>
        <w:lastRenderedPageBreak/>
        <w:t>conditions. Providing support programs can help them acquire essential skills in the medical care field.</w:t>
      </w: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224578" w:rsidRDefault="00224578" w:rsidP="005120D1">
      <w:pPr>
        <w:spacing w:line="480" w:lineRule="auto"/>
        <w:rPr>
          <w:rFonts w:ascii="Times New Roman" w:hAnsi="Times New Roman" w:cs="Times New Roman"/>
          <w:sz w:val="24"/>
          <w:szCs w:val="24"/>
        </w:rPr>
      </w:pPr>
    </w:p>
    <w:p w:rsidR="00457D87" w:rsidRDefault="004F506A" w:rsidP="00457D8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57D87" w:rsidRPr="00457D87" w:rsidRDefault="00457D87" w:rsidP="00A0634E">
      <w:pPr>
        <w:spacing w:line="480" w:lineRule="auto"/>
        <w:ind w:left="720" w:hanging="720"/>
        <w:rPr>
          <w:rFonts w:ascii="Times New Roman" w:hAnsi="Times New Roman" w:cs="Times New Roman"/>
          <w:sz w:val="24"/>
          <w:szCs w:val="24"/>
        </w:rPr>
      </w:pPr>
      <w:proofErr w:type="gramStart"/>
      <w:r w:rsidRPr="00457D87">
        <w:rPr>
          <w:rFonts w:ascii="Times New Roman" w:hAnsi="Times New Roman" w:cs="Times New Roman"/>
          <w:sz w:val="24"/>
          <w:szCs w:val="24"/>
        </w:rPr>
        <w:t>Grove, S., Gray, J., &amp; Burns, N. (2015).</w:t>
      </w:r>
      <w:proofErr w:type="gramEnd"/>
      <w:r w:rsidRPr="00457D87">
        <w:rPr>
          <w:rFonts w:ascii="Times New Roman" w:hAnsi="Times New Roman" w:cs="Times New Roman"/>
          <w:sz w:val="24"/>
          <w:szCs w:val="24"/>
        </w:rPr>
        <w:t xml:space="preserve"> Understanding Nursing Research; Building an Evidence-Based Practice (6th </w:t>
      </w:r>
      <w:proofErr w:type="gramStart"/>
      <w:r w:rsidRPr="00457D87">
        <w:rPr>
          <w:rFonts w:ascii="Times New Roman" w:hAnsi="Times New Roman" w:cs="Times New Roman"/>
          <w:sz w:val="24"/>
          <w:szCs w:val="24"/>
        </w:rPr>
        <w:t>ed</w:t>
      </w:r>
      <w:proofErr w:type="gramEnd"/>
      <w:r w:rsidRPr="00457D87">
        <w:rPr>
          <w:rFonts w:ascii="Times New Roman" w:hAnsi="Times New Roman" w:cs="Times New Roman"/>
          <w:sz w:val="24"/>
          <w:szCs w:val="24"/>
        </w:rPr>
        <w:t>.). St. Louis, Missouri: Elsevier Saunders.</w:t>
      </w:r>
    </w:p>
    <w:p w:rsidR="00457D87" w:rsidRDefault="00457D87" w:rsidP="00A0634E">
      <w:pPr>
        <w:spacing w:line="480" w:lineRule="auto"/>
        <w:ind w:left="720" w:hanging="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rsidR="005120D1" w:rsidRDefault="00604C5D" w:rsidP="005120D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446A9">
        <w:rPr>
          <w:rFonts w:ascii="Times New Roman" w:hAnsi="Times New Roman" w:cs="Times New Roman"/>
          <w:sz w:val="24"/>
          <w:szCs w:val="24"/>
        </w:rPr>
        <w:t xml:space="preserve"> </w:t>
      </w:r>
    </w:p>
    <w:p w:rsidR="00D226E8" w:rsidRPr="00C007F5" w:rsidRDefault="00C007F5" w:rsidP="005120D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226E8" w:rsidRPr="00C007F5">
        <w:rPr>
          <w:rFonts w:ascii="Times New Roman" w:hAnsi="Times New Roman" w:cs="Times New Roman"/>
          <w:sz w:val="24"/>
          <w:szCs w:val="24"/>
        </w:rPr>
        <w:t xml:space="preserve">    </w:t>
      </w:r>
    </w:p>
    <w:sectPr w:rsidR="00D226E8" w:rsidRPr="00C007F5" w:rsidSect="000471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339" w:rsidRDefault="00E00339" w:rsidP="000471B7">
      <w:pPr>
        <w:spacing w:after="0" w:line="240" w:lineRule="auto"/>
      </w:pPr>
      <w:r>
        <w:separator/>
      </w:r>
    </w:p>
  </w:endnote>
  <w:endnote w:type="continuationSeparator" w:id="0">
    <w:p w:rsidR="00E00339" w:rsidRDefault="00E00339" w:rsidP="00047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339" w:rsidRDefault="00E00339" w:rsidP="000471B7">
      <w:pPr>
        <w:spacing w:after="0" w:line="240" w:lineRule="auto"/>
      </w:pPr>
      <w:r>
        <w:separator/>
      </w:r>
    </w:p>
  </w:footnote>
  <w:footnote w:type="continuationSeparator" w:id="0">
    <w:p w:rsidR="00E00339" w:rsidRDefault="00E00339" w:rsidP="000471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9034185"/>
      <w:docPartObj>
        <w:docPartGallery w:val="Page Numbers (Top of Page)"/>
        <w:docPartUnique/>
      </w:docPartObj>
    </w:sdtPr>
    <w:sdtEndPr>
      <w:rPr>
        <w:rFonts w:asciiTheme="minorHAnsi" w:hAnsiTheme="minorHAnsi" w:cstheme="minorBidi"/>
        <w:noProof/>
        <w:sz w:val="22"/>
        <w:szCs w:val="22"/>
      </w:rPr>
    </w:sdtEndPr>
    <w:sdtContent>
      <w:p w:rsidR="000471B7" w:rsidRDefault="000471B7">
        <w:pPr>
          <w:pStyle w:val="Header"/>
          <w:jc w:val="right"/>
        </w:pPr>
        <w:r w:rsidRPr="000471B7">
          <w:rPr>
            <w:rFonts w:ascii="Times New Roman" w:hAnsi="Times New Roman" w:cs="Times New Roman"/>
            <w:sz w:val="24"/>
            <w:szCs w:val="24"/>
          </w:rPr>
          <w:t>HEALTH PROMOTION</w:t>
        </w:r>
        <w:r>
          <w:rPr>
            <w:rFonts w:ascii="Times New Roman" w:hAnsi="Times New Roman" w:cs="Times New Roman"/>
            <w:sz w:val="24"/>
            <w:szCs w:val="24"/>
          </w:rPr>
          <w:t xml:space="preserve">                                                                                                                 </w:t>
        </w:r>
        <w:r w:rsidRPr="000471B7">
          <w:rPr>
            <w:rFonts w:ascii="Times New Roman" w:hAnsi="Times New Roman" w:cs="Times New Roman"/>
            <w:sz w:val="24"/>
            <w:szCs w:val="24"/>
          </w:rPr>
          <w:fldChar w:fldCharType="begin"/>
        </w:r>
        <w:r w:rsidRPr="000471B7">
          <w:rPr>
            <w:rFonts w:ascii="Times New Roman" w:hAnsi="Times New Roman" w:cs="Times New Roman"/>
            <w:sz w:val="24"/>
            <w:szCs w:val="24"/>
          </w:rPr>
          <w:instrText xml:space="preserve"> PAGE   \* MERGEFORMAT </w:instrText>
        </w:r>
        <w:r w:rsidRPr="000471B7">
          <w:rPr>
            <w:rFonts w:ascii="Times New Roman" w:hAnsi="Times New Roman" w:cs="Times New Roman"/>
            <w:sz w:val="24"/>
            <w:szCs w:val="24"/>
          </w:rPr>
          <w:fldChar w:fldCharType="separate"/>
        </w:r>
        <w:r w:rsidR="00632E1A">
          <w:rPr>
            <w:rFonts w:ascii="Times New Roman" w:hAnsi="Times New Roman" w:cs="Times New Roman"/>
            <w:noProof/>
            <w:sz w:val="24"/>
            <w:szCs w:val="24"/>
          </w:rPr>
          <w:t>2</w:t>
        </w:r>
        <w:r w:rsidRPr="000471B7">
          <w:rPr>
            <w:rFonts w:ascii="Times New Roman" w:hAnsi="Times New Roman" w:cs="Times New Roman"/>
            <w:noProof/>
            <w:sz w:val="24"/>
            <w:szCs w:val="24"/>
          </w:rPr>
          <w:fldChar w:fldCharType="end"/>
        </w:r>
      </w:p>
    </w:sdtContent>
  </w:sdt>
  <w:p w:rsidR="000471B7" w:rsidRDefault="000471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1B7" w:rsidRPr="000471B7" w:rsidRDefault="000471B7" w:rsidP="000471B7">
    <w:pPr>
      <w:pStyle w:val="Header"/>
      <w:spacing w:line="480" w:lineRule="auto"/>
      <w:rPr>
        <w:rFonts w:ascii="Times New Roman" w:hAnsi="Times New Roman" w:cs="Times New Roman"/>
        <w:sz w:val="24"/>
        <w:szCs w:val="24"/>
      </w:rPr>
    </w:pPr>
    <w:r w:rsidRPr="000471B7">
      <w:rPr>
        <w:rFonts w:ascii="Times New Roman" w:hAnsi="Times New Roman" w:cs="Times New Roman"/>
        <w:sz w:val="24"/>
        <w:szCs w:val="24"/>
      </w:rPr>
      <w:t>Running Head: HEALTH PROMOTION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6E8"/>
    <w:rsid w:val="00002825"/>
    <w:rsid w:val="000471B7"/>
    <w:rsid w:val="0009099E"/>
    <w:rsid w:val="001446A9"/>
    <w:rsid w:val="00224578"/>
    <w:rsid w:val="002655D9"/>
    <w:rsid w:val="00297855"/>
    <w:rsid w:val="002D7E50"/>
    <w:rsid w:val="00394603"/>
    <w:rsid w:val="003B4BD6"/>
    <w:rsid w:val="00457D87"/>
    <w:rsid w:val="004F506A"/>
    <w:rsid w:val="005120D1"/>
    <w:rsid w:val="005473CE"/>
    <w:rsid w:val="00604C5D"/>
    <w:rsid w:val="00632E1A"/>
    <w:rsid w:val="006E00AF"/>
    <w:rsid w:val="008A1322"/>
    <w:rsid w:val="00A0634E"/>
    <w:rsid w:val="00B71165"/>
    <w:rsid w:val="00BD56CD"/>
    <w:rsid w:val="00C007F5"/>
    <w:rsid w:val="00C4574F"/>
    <w:rsid w:val="00CA2D81"/>
    <w:rsid w:val="00D226E8"/>
    <w:rsid w:val="00D458A3"/>
    <w:rsid w:val="00E00339"/>
    <w:rsid w:val="00E43261"/>
    <w:rsid w:val="00FC3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1B7"/>
  </w:style>
  <w:style w:type="paragraph" w:styleId="Footer">
    <w:name w:val="footer"/>
    <w:basedOn w:val="Normal"/>
    <w:link w:val="FooterChar"/>
    <w:uiPriority w:val="99"/>
    <w:unhideWhenUsed/>
    <w:rsid w:val="00047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1B7"/>
  </w:style>
  <w:style w:type="character" w:styleId="Hyperlink">
    <w:name w:val="Hyperlink"/>
    <w:basedOn w:val="DefaultParagraphFont"/>
    <w:uiPriority w:val="99"/>
    <w:unhideWhenUsed/>
    <w:rsid w:val="0009099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1B7"/>
  </w:style>
  <w:style w:type="paragraph" w:styleId="Footer">
    <w:name w:val="footer"/>
    <w:basedOn w:val="Normal"/>
    <w:link w:val="FooterChar"/>
    <w:uiPriority w:val="99"/>
    <w:unhideWhenUsed/>
    <w:rsid w:val="00047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1B7"/>
  </w:style>
  <w:style w:type="character" w:styleId="Hyperlink">
    <w:name w:val="Hyperlink"/>
    <w:basedOn w:val="DefaultParagraphFont"/>
    <w:uiPriority w:val="99"/>
    <w:unhideWhenUsed/>
    <w:rsid w:val="000909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2018-05-08T06:11:00Z</dcterms:created>
  <dcterms:modified xsi:type="dcterms:W3CDTF">2018-05-08T06:11:00Z</dcterms:modified>
</cp:coreProperties>
</file>